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29" w:rsidRPr="00197529" w:rsidRDefault="00DD7EB3" w:rsidP="00DD7EB3">
      <w:pPr>
        <w:widowControl/>
        <w:numPr>
          <w:ilvl w:val="0"/>
          <w:numId w:val="2"/>
        </w:numPr>
        <w:contextualSpacing/>
        <w:jc w:val="right"/>
        <w:rPr>
          <w:rFonts w:eastAsia="Times New Roman"/>
          <w:bCs w:val="0"/>
          <w:i/>
          <w:kern w:val="0"/>
          <w:lang w:eastAsia="zh-CN"/>
        </w:rPr>
      </w:pPr>
      <w:r w:rsidRPr="00197529">
        <w:rPr>
          <w:rFonts w:eastAsia="Times New Roman"/>
          <w:bCs w:val="0"/>
          <w:i/>
          <w:kern w:val="0"/>
          <w:lang w:eastAsia="zh-CN"/>
        </w:rPr>
        <w:t xml:space="preserve">számú </w:t>
      </w:r>
      <w:r w:rsidRPr="00197529">
        <w:rPr>
          <w:rFonts w:eastAsia="Times New Roman"/>
          <w:bCs w:val="0"/>
          <w:i/>
          <w:kern w:val="0"/>
          <w:lang w:eastAsia="zh-CN"/>
        </w:rPr>
        <w:t>melléklet</w:t>
      </w:r>
    </w:p>
    <w:p w:rsidR="00197529" w:rsidRPr="00197529" w:rsidRDefault="00DD7EB3" w:rsidP="00DD7EB3">
      <w:pPr>
        <w:widowControl/>
        <w:ind w:left="720"/>
        <w:contextualSpacing/>
        <w:jc w:val="center"/>
        <w:rPr>
          <w:rFonts w:eastAsia="Times New Roman"/>
          <w:bCs w:val="0"/>
          <w:i/>
          <w:kern w:val="0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Cs w:val="0"/>
          <w:kern w:val="0"/>
          <w:u w:val="single"/>
          <w:lang w:eastAsia="zh-CN"/>
        </w:rPr>
      </w:pPr>
    </w:p>
    <w:p w:rsidR="00DD7EB3" w:rsidRPr="00197529" w:rsidRDefault="00DD7EB3" w:rsidP="00DD7EB3">
      <w:pPr>
        <w:keepNext/>
        <w:widowControl/>
        <w:spacing w:line="276" w:lineRule="auto"/>
        <w:jc w:val="both"/>
        <w:outlineLvl w:val="0"/>
        <w:rPr>
          <w:rFonts w:eastAsia="Times New Roman"/>
          <w:b w:val="0"/>
          <w:bCs w:val="0"/>
          <w:kern w:val="0"/>
          <w:sz w:val="28"/>
          <w:lang w:eastAsia="zh-CN"/>
        </w:rPr>
      </w:pPr>
      <w:r w:rsidRPr="00197529">
        <w:rPr>
          <w:rFonts w:eastAsia="Times New Roman"/>
          <w:bCs w:val="0"/>
          <w:kern w:val="0"/>
          <w:sz w:val="28"/>
          <w:lang w:eastAsia="zh-CN"/>
        </w:rPr>
        <w:t xml:space="preserve">Jelölő szervezet: </w:t>
      </w:r>
      <w:r w:rsidRPr="00197529">
        <w:rPr>
          <w:rFonts w:eastAsia="Times New Roman"/>
          <w:bCs w:val="0"/>
          <w:kern w:val="0"/>
          <w:sz w:val="28"/>
          <w:lang w:eastAsia="zh-CN"/>
        </w:rPr>
        <w:tab/>
      </w:r>
      <w:proofErr w:type="gramStart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………………………………………</w:t>
      </w:r>
      <w:proofErr w:type="gramEnd"/>
    </w:p>
    <w:p w:rsidR="00DD7EB3" w:rsidRPr="00197529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8"/>
          <w:szCs w:val="20"/>
          <w:lang w:eastAsia="zh-CN"/>
        </w:rPr>
      </w:pPr>
      <w:proofErr w:type="gramStart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>neve</w:t>
      </w:r>
      <w:proofErr w:type="gramEnd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>:</w:t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  <w:t>………………………………………</w:t>
      </w:r>
    </w:p>
    <w:p w:rsidR="00DD7EB3" w:rsidRPr="00197529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8"/>
          <w:szCs w:val="20"/>
          <w:lang w:eastAsia="zh-CN"/>
        </w:rPr>
      </w:pPr>
      <w:proofErr w:type="gramStart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>címe</w:t>
      </w:r>
      <w:proofErr w:type="gramEnd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>:</w:t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  <w:t>………………………………………</w:t>
      </w:r>
    </w:p>
    <w:p w:rsidR="00DD7EB3" w:rsidRPr="00197529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8"/>
          <w:szCs w:val="20"/>
          <w:lang w:eastAsia="zh-CN"/>
        </w:rPr>
      </w:pPr>
      <w:proofErr w:type="gramStart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>képviselő</w:t>
      </w:r>
      <w:proofErr w:type="gramEnd"/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 xml:space="preserve"> neve:</w:t>
      </w:r>
      <w:r w:rsidRPr="00197529">
        <w:rPr>
          <w:rFonts w:eastAsia="Times New Roman"/>
          <w:b w:val="0"/>
          <w:bCs w:val="0"/>
          <w:kern w:val="0"/>
          <w:sz w:val="28"/>
          <w:szCs w:val="20"/>
          <w:lang w:eastAsia="zh-CN"/>
        </w:rPr>
        <w:tab/>
        <w:t>……………………………………….</w:t>
      </w:r>
    </w:p>
    <w:p w:rsidR="00DD7EB3" w:rsidRPr="00197529" w:rsidRDefault="00DD7EB3" w:rsidP="00DD7EB3">
      <w:pPr>
        <w:keepNext/>
        <w:widowControl/>
        <w:jc w:val="center"/>
        <w:outlineLvl w:val="0"/>
        <w:rPr>
          <w:rFonts w:eastAsia="Times New Roman"/>
          <w:bCs w:val="0"/>
          <w:i/>
          <w:kern w:val="0"/>
          <w:sz w:val="28"/>
          <w:lang w:eastAsia="zh-CN"/>
        </w:rPr>
      </w:pPr>
    </w:p>
    <w:p w:rsidR="00DD7EB3" w:rsidRPr="00197529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i/>
          <w:kern w:val="0"/>
          <w:sz w:val="28"/>
          <w:lang w:eastAsia="zh-CN"/>
        </w:rPr>
      </w:pPr>
    </w:p>
    <w:p w:rsidR="00DD7EB3" w:rsidRPr="00197529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kern w:val="0"/>
          <w:sz w:val="28"/>
          <w:u w:val="single"/>
          <w:lang w:eastAsia="zh-CN"/>
        </w:rPr>
      </w:pPr>
      <w:r w:rsidRPr="00197529">
        <w:rPr>
          <w:rFonts w:eastAsia="Times New Roman"/>
          <w:bCs w:val="0"/>
          <w:kern w:val="0"/>
          <w:sz w:val="28"/>
          <w:u w:val="single"/>
          <w:lang w:eastAsia="zh-CN"/>
        </w:rPr>
        <w:t>Bírósági ülnökké jelölés</w:t>
      </w:r>
    </w:p>
    <w:p w:rsidR="00DD7EB3" w:rsidRPr="00197529" w:rsidRDefault="00DD7EB3" w:rsidP="00DD7EB3">
      <w:pPr>
        <w:widowControl/>
        <w:jc w:val="center"/>
        <w:rPr>
          <w:rFonts w:eastAsia="Times New Roman"/>
          <w:bCs w:val="0"/>
          <w:kern w:val="0"/>
          <w:sz w:val="28"/>
          <w:szCs w:val="20"/>
          <w:lang w:eastAsia="zh-CN"/>
        </w:rPr>
      </w:pPr>
      <w:proofErr w:type="gramStart"/>
      <w:r w:rsidRPr="00197529">
        <w:rPr>
          <w:rFonts w:eastAsia="Times New Roman"/>
          <w:bCs w:val="0"/>
          <w:kern w:val="0"/>
          <w:sz w:val="28"/>
          <w:szCs w:val="20"/>
          <w:lang w:eastAsia="zh-CN"/>
        </w:rPr>
        <w:t>fiatalkorúak</w:t>
      </w:r>
      <w:proofErr w:type="gramEnd"/>
      <w:r w:rsidRPr="00197529">
        <w:rPr>
          <w:rFonts w:eastAsia="Times New Roman"/>
          <w:bCs w:val="0"/>
          <w:kern w:val="0"/>
          <w:sz w:val="28"/>
          <w:szCs w:val="20"/>
          <w:lang w:eastAsia="zh-CN"/>
        </w:rPr>
        <w:t xml:space="preserve"> büntető ügyében eljáró bíróságra</w:t>
      </w:r>
    </w:p>
    <w:p w:rsidR="00DD7EB3" w:rsidRPr="00197529" w:rsidRDefault="00DD7EB3" w:rsidP="00DD7EB3">
      <w:pPr>
        <w:widowControl/>
        <w:jc w:val="both"/>
        <w:rPr>
          <w:rFonts w:eastAsia="Times New Roman"/>
          <w:bCs w:val="0"/>
          <w:i/>
          <w:kern w:val="0"/>
          <w:u w:val="single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Cs w:val="0"/>
          <w:i/>
          <w:kern w:val="0"/>
          <w:u w:val="single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Cs w:val="0"/>
          <w:i/>
          <w:kern w:val="0"/>
          <w:u w:val="single"/>
          <w:lang w:eastAsia="zh-CN"/>
        </w:rPr>
      </w:pPr>
    </w:p>
    <w:p w:rsidR="00DD7EB3" w:rsidRPr="00197529" w:rsidRDefault="00DD7EB3" w:rsidP="00DD7EB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8"/>
          <w:lang w:eastAsia="zh-CN"/>
        </w:rPr>
      </w:pP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 xml:space="preserve">A </w:t>
      </w:r>
      <w:proofErr w:type="spellStart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Bjt</w:t>
      </w:r>
      <w:proofErr w:type="spellEnd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. 213. § (2) bekezdése alapján</w:t>
      </w:r>
    </w:p>
    <w:p w:rsidR="00DD7EB3" w:rsidRPr="00197529" w:rsidRDefault="00DD7EB3" w:rsidP="00DD7EB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8"/>
          <w:lang w:eastAsia="zh-CN"/>
        </w:rPr>
      </w:pPr>
      <w:proofErr w:type="gramStart"/>
      <w:r>
        <w:rPr>
          <w:rFonts w:eastAsia="Open Sans"/>
          <w:b w:val="0"/>
          <w:bCs w:val="0"/>
          <w:kern w:val="0"/>
          <w:sz w:val="28"/>
          <w:lang w:eastAsia="zh-CN"/>
        </w:rPr>
        <w:t>név</w:t>
      </w:r>
      <w:proofErr w:type="gramEnd"/>
      <w:r>
        <w:rPr>
          <w:rFonts w:eastAsia="Open Sans"/>
          <w:b w:val="0"/>
          <w:bCs w:val="0"/>
          <w:kern w:val="0"/>
          <w:sz w:val="28"/>
          <w:lang w:eastAsia="zh-CN"/>
        </w:rPr>
        <w:t>:</w:t>
      </w:r>
      <w:r w:rsidRPr="00197529">
        <w:rPr>
          <w:rFonts w:eastAsia="Open Sans"/>
          <w:b w:val="0"/>
          <w:bCs w:val="0"/>
          <w:kern w:val="0"/>
          <w:sz w:val="28"/>
          <w:lang w:eastAsia="zh-CN"/>
        </w:rPr>
        <w:t>………………………………………………………………………………..</w:t>
      </w:r>
    </w:p>
    <w:p w:rsidR="00DD7EB3" w:rsidRPr="00197529" w:rsidRDefault="00DD7EB3" w:rsidP="00DD7EB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8"/>
          <w:lang w:eastAsia="zh-CN"/>
        </w:rPr>
      </w:pPr>
      <w:proofErr w:type="gramStart"/>
      <w:r w:rsidRPr="00197529">
        <w:rPr>
          <w:rFonts w:eastAsia="Open Sans"/>
          <w:b w:val="0"/>
          <w:bCs w:val="0"/>
          <w:kern w:val="0"/>
          <w:sz w:val="28"/>
          <w:lang w:eastAsia="zh-CN"/>
        </w:rPr>
        <w:t>lakcím: ………………………………………………………</w:t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…… . sz. alatti lakost</w:t>
      </w:r>
      <w:r>
        <w:rPr>
          <w:rFonts w:eastAsia="Open Sans"/>
          <w:b w:val="0"/>
          <w:bCs w:val="0"/>
          <w:kern w:val="0"/>
          <w:sz w:val="28"/>
          <w:lang w:eastAsia="zh-CN"/>
        </w:rPr>
        <w:t xml:space="preserve"> </w:t>
      </w:r>
      <w:r w:rsidRPr="00197529">
        <w:rPr>
          <w:rFonts w:eastAsia="Open Sans"/>
          <w:b w:val="0"/>
          <w:bCs w:val="0"/>
          <w:kern w:val="0"/>
          <w:sz w:val="28"/>
          <w:lang w:eastAsia="zh-CN"/>
        </w:rPr>
        <w:t xml:space="preserve">………………………………………………………………………….. </w:t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bíróságra</w:t>
      </w:r>
      <w:r>
        <w:rPr>
          <w:rFonts w:eastAsia="Open Sans"/>
          <w:b w:val="0"/>
          <w:bCs w:val="0"/>
          <w:kern w:val="0"/>
          <w:sz w:val="28"/>
          <w:lang w:eastAsia="zh-CN"/>
        </w:rPr>
        <w:t xml:space="preserve"> ……..</w:t>
      </w:r>
      <w:r w:rsidRPr="00197529">
        <w:rPr>
          <w:rFonts w:eastAsia="Open Sans"/>
          <w:b w:val="0"/>
          <w:bCs w:val="0"/>
          <w:kern w:val="0"/>
          <w:sz w:val="28"/>
          <w:lang w:eastAsia="zh-CN"/>
        </w:rPr>
        <w:t>…</w:t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.……………………………………………………………... ülnöknek  jelölöm.</w:t>
      </w:r>
      <w:proofErr w:type="gramEnd"/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Kelt</w:t>
      </w:r>
      <w:proofErr w:type="gramStart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: ….</w:t>
      </w:r>
      <w:proofErr w:type="gramEnd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>……………………………….</w:t>
      </w: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</w:p>
    <w:p w:rsidR="00DD7EB3" w:rsidRPr="00197529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8"/>
          <w:lang w:eastAsia="zh-CN"/>
        </w:rPr>
      </w:pP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  <w:t xml:space="preserve">  ……………………………………...........</w:t>
      </w:r>
    </w:p>
    <w:p w:rsidR="00DD7EB3" w:rsidRPr="00197529" w:rsidRDefault="00DD7EB3" w:rsidP="00DD7EB3">
      <w:pPr>
        <w:widowControl/>
        <w:jc w:val="both"/>
        <w:rPr>
          <w:rFonts w:eastAsia="Times New Roman"/>
          <w:bCs w:val="0"/>
          <w:kern w:val="0"/>
          <w:sz w:val="28"/>
          <w:lang w:eastAsia="zh-CN"/>
        </w:rPr>
      </w:pP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ab/>
        <w:t xml:space="preserve">            </w:t>
      </w:r>
      <w:proofErr w:type="gramStart"/>
      <w:r w:rsidRPr="00197529">
        <w:rPr>
          <w:rFonts w:eastAsia="Times New Roman"/>
          <w:bCs w:val="0"/>
          <w:kern w:val="0"/>
          <w:sz w:val="28"/>
          <w:lang w:eastAsia="zh-CN"/>
        </w:rPr>
        <w:t>a</w:t>
      </w:r>
      <w:proofErr w:type="gramEnd"/>
      <w:r w:rsidRPr="00197529">
        <w:rPr>
          <w:rFonts w:eastAsia="Times New Roman"/>
          <w:b w:val="0"/>
          <w:bCs w:val="0"/>
          <w:kern w:val="0"/>
          <w:sz w:val="28"/>
          <w:lang w:eastAsia="zh-CN"/>
        </w:rPr>
        <w:t xml:space="preserve"> </w:t>
      </w:r>
      <w:r w:rsidRPr="00197529">
        <w:rPr>
          <w:rFonts w:eastAsia="Times New Roman"/>
          <w:bCs w:val="0"/>
          <w:kern w:val="0"/>
          <w:sz w:val="28"/>
          <w:lang w:eastAsia="zh-CN"/>
        </w:rPr>
        <w:t>jelölő szervezet képviselőjének aláírása</w:t>
      </w:r>
    </w:p>
    <w:p w:rsidR="00DD7EB3" w:rsidRPr="00197529" w:rsidRDefault="00DD7EB3" w:rsidP="00DD7EB3">
      <w:pPr>
        <w:widowControl/>
        <w:ind w:left="2832" w:firstLine="708"/>
        <w:jc w:val="both"/>
        <w:rPr>
          <w:rFonts w:eastAsia="Times New Roman"/>
          <w:bCs w:val="0"/>
          <w:i/>
          <w:kern w:val="0"/>
          <w:sz w:val="28"/>
          <w:lang w:eastAsia="zh-CN"/>
        </w:rPr>
      </w:pPr>
      <w:r w:rsidRPr="00197529">
        <w:rPr>
          <w:rFonts w:eastAsia="Times New Roman"/>
          <w:bCs w:val="0"/>
          <w:kern w:val="0"/>
          <w:sz w:val="28"/>
          <w:lang w:eastAsia="zh-CN"/>
        </w:rPr>
        <w:t xml:space="preserve">                   </w:t>
      </w:r>
      <w:proofErr w:type="gramStart"/>
      <w:r w:rsidRPr="00197529">
        <w:rPr>
          <w:rFonts w:eastAsia="Times New Roman"/>
          <w:bCs w:val="0"/>
          <w:kern w:val="0"/>
          <w:sz w:val="28"/>
          <w:lang w:eastAsia="zh-CN"/>
        </w:rPr>
        <w:t>bélyegzőlenyomata</w:t>
      </w:r>
      <w:proofErr w:type="gramEnd"/>
      <w:r w:rsidRPr="00197529">
        <w:rPr>
          <w:rFonts w:eastAsia="Times New Roman"/>
          <w:bCs w:val="0"/>
          <w:kern w:val="0"/>
          <w:sz w:val="28"/>
          <w:lang w:eastAsia="zh-CN"/>
        </w:rPr>
        <w:t xml:space="preserve">  </w:t>
      </w:r>
    </w:p>
    <w:p w:rsidR="00662485" w:rsidRDefault="00662485">
      <w:bookmarkStart w:id="0" w:name="_GoBack"/>
      <w:bookmarkEnd w:id="0"/>
    </w:p>
    <w:sectPr w:rsidR="0066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553CA9"/>
    <w:multiLevelType w:val="hybridMultilevel"/>
    <w:tmpl w:val="16228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3"/>
    <w:rsid w:val="00662485"/>
    <w:rsid w:val="00D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2AE7-77CB-40AD-8D60-71B95AA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EB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1</cp:revision>
  <dcterms:created xsi:type="dcterms:W3CDTF">2018-03-26T13:27:00Z</dcterms:created>
  <dcterms:modified xsi:type="dcterms:W3CDTF">2018-03-26T13:28:00Z</dcterms:modified>
</cp:coreProperties>
</file>